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35" w:rsidRDefault="006A4074" w:rsidP="006A4074">
      <w:pPr>
        <w:jc w:val="center"/>
      </w:pPr>
      <w:r>
        <w:rPr>
          <w:noProof/>
        </w:rPr>
        <w:drawing>
          <wp:inline distT="0" distB="0" distL="0" distR="0">
            <wp:extent cx="8863330" cy="34620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网站首图（1920x750像素）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74" w:rsidRDefault="006A4074" w:rsidP="006A4074">
      <w:pPr>
        <w:jc w:val="center"/>
      </w:pPr>
    </w:p>
    <w:p w:rsidR="004C2490" w:rsidRPr="006A4074" w:rsidRDefault="004C2490" w:rsidP="00C934CC">
      <w:pPr>
        <w:tabs>
          <w:tab w:val="left" w:pos="5265"/>
        </w:tabs>
        <w:ind w:right="560"/>
        <w:jc w:val="center"/>
        <w:rPr>
          <w:rFonts w:ascii="微软雅黑" w:eastAsia="微软雅黑" w:hAnsi="微软雅黑"/>
          <w:b/>
          <w:color w:val="DC5238"/>
          <w:sz w:val="40"/>
        </w:rPr>
      </w:pPr>
      <w:r w:rsidRPr="006A4074">
        <w:rPr>
          <w:rFonts w:ascii="微软雅黑" w:eastAsia="微软雅黑" w:hAnsi="微软雅黑" w:hint="eastAsia"/>
          <w:b/>
          <w:color w:val="DC5238"/>
          <w:sz w:val="40"/>
        </w:rPr>
        <w:t>美联国际教育集团201</w:t>
      </w:r>
      <w:r w:rsidRPr="006A4074">
        <w:rPr>
          <w:rFonts w:ascii="微软雅黑" w:eastAsia="微软雅黑" w:hAnsi="微软雅黑"/>
          <w:b/>
          <w:color w:val="DC5238"/>
          <w:sz w:val="40"/>
        </w:rPr>
        <w:t>8届</w:t>
      </w:r>
      <w:r w:rsidRPr="006A4074">
        <w:rPr>
          <w:rFonts w:ascii="微软雅黑" w:eastAsia="微软雅黑" w:hAnsi="微软雅黑" w:hint="eastAsia"/>
          <w:b/>
          <w:color w:val="DC5238"/>
          <w:sz w:val="40"/>
        </w:rPr>
        <w:t>校园招聘</w:t>
      </w:r>
      <w:r w:rsidR="006A4074" w:rsidRPr="006A4074">
        <w:rPr>
          <w:rFonts w:ascii="微软雅黑" w:eastAsia="微软雅黑" w:hAnsi="微软雅黑" w:hint="eastAsia"/>
          <w:b/>
          <w:color w:val="DC5238"/>
          <w:sz w:val="40"/>
        </w:rPr>
        <w:t>电子</w:t>
      </w:r>
      <w:r w:rsidRPr="006A4074">
        <w:rPr>
          <w:rFonts w:ascii="微软雅黑" w:eastAsia="微软雅黑" w:hAnsi="微软雅黑" w:hint="eastAsia"/>
          <w:b/>
          <w:color w:val="DC5238"/>
          <w:sz w:val="40"/>
        </w:rPr>
        <w:t>简章</w:t>
      </w:r>
    </w:p>
    <w:p w:rsidR="006A4074" w:rsidRDefault="006A4074" w:rsidP="006A4074">
      <w:pPr>
        <w:spacing w:line="360" w:lineRule="auto"/>
        <w:rPr>
          <w:rFonts w:ascii="微软雅黑" w:eastAsia="微软雅黑" w:hAnsi="微软雅黑"/>
          <w:b/>
        </w:rPr>
      </w:pPr>
    </w:p>
    <w:p w:rsidR="00C934CC" w:rsidRPr="00C934CC" w:rsidRDefault="00C934CC" w:rsidP="006A4074">
      <w:pPr>
        <w:spacing w:line="360" w:lineRule="auto"/>
        <w:rPr>
          <w:rFonts w:ascii="微软雅黑" w:eastAsia="微软雅黑" w:hAnsi="微软雅黑"/>
          <w:b/>
        </w:rPr>
      </w:pPr>
    </w:p>
    <w:p w:rsidR="006A4074" w:rsidRPr="006A4074" w:rsidRDefault="006D4D5D" w:rsidP="006A407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404040" w:themeColor="text1" w:themeTint="BF"/>
          <w:sz w:val="28"/>
          <w:szCs w:val="21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lastRenderedPageBreak/>
        <w:t>集团简介</w:t>
      </w:r>
    </w:p>
    <w:p w:rsidR="006A4074" w:rsidRPr="006A4074" w:rsidRDefault="006A4074" w:rsidP="006D4D5D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r w:rsidRPr="006A4074">
        <w:rPr>
          <w:rFonts w:ascii="微软雅黑" w:eastAsia="微软雅黑" w:hAnsi="微软雅黑" w:hint="eastAsia"/>
          <w:color w:val="404040" w:themeColor="text1" w:themeTint="BF"/>
          <w:szCs w:val="21"/>
        </w:rPr>
        <w:t>美联国际教育集团，前身为美联英语，创立于2006年，2016年品牌全方位升级，</w:t>
      </w:r>
      <w:r w:rsidRPr="006D4D5D">
        <w:rPr>
          <w:rFonts w:ascii="微软雅黑" w:eastAsia="微软雅黑" w:hAnsi="微软雅黑" w:hint="eastAsia"/>
          <w:b/>
          <w:color w:val="F16051"/>
          <w:szCs w:val="21"/>
        </w:rPr>
        <w:t>成为全球跨境教育领先品牌</w:t>
      </w:r>
      <w:r w:rsidRPr="006A4074">
        <w:rPr>
          <w:rFonts w:ascii="微软雅黑" w:eastAsia="微软雅黑" w:hAnsi="微软雅黑" w:hint="eastAsia"/>
          <w:color w:val="404040" w:themeColor="text1" w:themeTint="BF"/>
          <w:szCs w:val="21"/>
        </w:rPr>
        <w:t>，分别于</w:t>
      </w:r>
      <w:r w:rsidRPr="006A4074">
        <w:rPr>
          <w:rFonts w:ascii="微软雅黑" w:eastAsia="微软雅黑" w:hAnsi="微软雅黑" w:hint="eastAsia"/>
          <w:b/>
          <w:color w:val="F16051"/>
          <w:szCs w:val="21"/>
        </w:rPr>
        <w:t>纽约、北京、深圳</w:t>
      </w:r>
      <w:r w:rsidRPr="006A4074">
        <w:rPr>
          <w:rFonts w:ascii="微软雅黑" w:eastAsia="微软雅黑" w:hAnsi="微软雅黑" w:hint="eastAsia"/>
          <w:color w:val="404040" w:themeColor="text1" w:themeTint="BF"/>
          <w:szCs w:val="21"/>
        </w:rPr>
        <w:t>设立总部，</w:t>
      </w:r>
      <w:r w:rsidRPr="006A4074">
        <w:rPr>
          <w:rFonts w:ascii="微软雅黑" w:eastAsia="微软雅黑" w:hAnsi="微软雅黑" w:hint="eastAsia"/>
          <w:color w:val="404040" w:themeColor="text1" w:themeTint="BF"/>
        </w:rPr>
        <w:t>旗下</w:t>
      </w:r>
      <w:proofErr w:type="gramStart"/>
      <w:r w:rsidRPr="006A4074">
        <w:rPr>
          <w:rFonts w:ascii="微软雅黑" w:eastAsia="微软雅黑" w:hAnsi="微软雅黑" w:hint="eastAsia"/>
          <w:color w:val="404040" w:themeColor="text1" w:themeTint="BF"/>
        </w:rPr>
        <w:t>产线品牌</w:t>
      </w:r>
      <w:proofErr w:type="gramEnd"/>
      <w:r w:rsidRPr="006A4074">
        <w:rPr>
          <w:rFonts w:ascii="微软雅黑" w:eastAsia="微软雅黑" w:hAnsi="微软雅黑" w:hint="eastAsia"/>
          <w:color w:val="404040" w:themeColor="text1" w:themeTint="BF"/>
        </w:rPr>
        <w:t>包括：美联英语、美联出国考试、美联留学、</w:t>
      </w:r>
      <w:r>
        <w:rPr>
          <w:rFonts w:ascii="微软雅黑" w:eastAsia="微软雅黑" w:hAnsi="微软雅黑" w:hint="eastAsia"/>
          <w:color w:val="404040" w:themeColor="text1" w:themeTint="BF"/>
        </w:rPr>
        <w:t>美联全能青少、</w:t>
      </w:r>
      <w:r w:rsidR="006D4D5D">
        <w:rPr>
          <w:rFonts w:ascii="微软雅黑" w:eastAsia="微软雅黑" w:hAnsi="微软雅黑" w:hint="eastAsia"/>
          <w:color w:val="404040" w:themeColor="text1" w:themeTint="BF"/>
        </w:rPr>
        <w:t>美联国际高中和</w:t>
      </w:r>
      <w:r>
        <w:rPr>
          <w:rFonts w:ascii="微软雅黑" w:eastAsia="微软雅黑" w:hAnsi="微软雅黑" w:hint="eastAsia"/>
          <w:color w:val="404040" w:themeColor="text1" w:themeTint="BF"/>
        </w:rPr>
        <w:t>立刻说</w:t>
      </w:r>
      <w:r w:rsidRPr="006A4074">
        <w:rPr>
          <w:rFonts w:ascii="微软雅黑" w:eastAsia="微软雅黑" w:hAnsi="微软雅黑" w:hint="eastAsia"/>
          <w:color w:val="404040" w:themeColor="text1" w:themeTint="BF"/>
        </w:rPr>
        <w:t>，囊括</w:t>
      </w:r>
      <w:r>
        <w:rPr>
          <w:rFonts w:ascii="微软雅黑" w:eastAsia="微软雅黑" w:hAnsi="微软雅黑" w:hint="eastAsia"/>
          <w:color w:val="404040" w:themeColor="text1" w:themeTint="BF"/>
        </w:rPr>
        <w:t>青少至成人英语的线上与线下</w:t>
      </w:r>
      <w:proofErr w:type="gramStart"/>
      <w:r>
        <w:rPr>
          <w:rFonts w:ascii="微软雅黑" w:eastAsia="微软雅黑" w:hAnsi="微软雅黑" w:hint="eastAsia"/>
          <w:color w:val="404040" w:themeColor="text1" w:themeTint="BF"/>
        </w:rPr>
        <w:t>学习全</w:t>
      </w:r>
      <w:proofErr w:type="gramEnd"/>
      <w:r>
        <w:rPr>
          <w:rFonts w:ascii="微软雅黑" w:eastAsia="微软雅黑" w:hAnsi="微软雅黑" w:hint="eastAsia"/>
          <w:color w:val="404040" w:themeColor="text1" w:themeTint="BF"/>
        </w:rPr>
        <w:t>产业链条</w:t>
      </w:r>
      <w:r w:rsidRPr="006A4074">
        <w:rPr>
          <w:rFonts w:ascii="微软雅黑" w:eastAsia="微软雅黑" w:hAnsi="微软雅黑" w:hint="eastAsia"/>
          <w:color w:val="404040" w:themeColor="text1" w:themeTint="BF"/>
        </w:rPr>
        <w:t>。</w:t>
      </w:r>
    </w:p>
    <w:p w:rsidR="006A4074" w:rsidRPr="006A4074" w:rsidRDefault="006A4074" w:rsidP="006D4D5D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r w:rsidRPr="006A4074">
        <w:rPr>
          <w:rFonts w:ascii="微软雅黑" w:eastAsia="微软雅黑" w:hAnsi="微软雅黑" w:hint="eastAsia"/>
          <w:color w:val="404040" w:themeColor="text1" w:themeTint="BF"/>
        </w:rPr>
        <w:t>如今，美联</w:t>
      </w:r>
      <w:r w:rsidR="006D4D5D">
        <w:rPr>
          <w:rFonts w:ascii="微软雅黑" w:eastAsia="微软雅黑" w:hAnsi="微软雅黑" w:hint="eastAsia"/>
          <w:color w:val="404040" w:themeColor="text1" w:themeTint="BF"/>
        </w:rPr>
        <w:t>在</w:t>
      </w:r>
      <w:r w:rsidR="006D4D5D" w:rsidRPr="00553CB2">
        <w:rPr>
          <w:rFonts w:ascii="微软雅黑" w:eastAsia="微软雅黑" w:hAnsi="微软雅黑" w:hint="eastAsia"/>
          <w:b/>
          <w:color w:val="F16051"/>
        </w:rPr>
        <w:t>全国28个地区</w:t>
      </w:r>
      <w:r w:rsidRPr="00553CB2">
        <w:rPr>
          <w:rFonts w:ascii="微软雅黑" w:eastAsia="微软雅黑" w:hAnsi="微软雅黑" w:hint="eastAsia"/>
          <w:b/>
          <w:color w:val="F16051"/>
          <w:szCs w:val="21"/>
        </w:rPr>
        <w:t>拥有</w:t>
      </w:r>
      <w:r w:rsidR="006D4D5D" w:rsidRPr="00553CB2">
        <w:rPr>
          <w:rFonts w:ascii="微软雅黑" w:eastAsia="微软雅黑" w:hAnsi="微软雅黑" w:hint="eastAsia"/>
          <w:b/>
          <w:color w:val="F16051"/>
          <w:szCs w:val="21"/>
        </w:rPr>
        <w:t>107</w:t>
      </w:r>
      <w:r w:rsidRPr="00553CB2">
        <w:rPr>
          <w:rFonts w:ascii="微软雅黑" w:eastAsia="微软雅黑" w:hAnsi="微软雅黑" w:hint="eastAsia"/>
          <w:b/>
          <w:color w:val="F16051"/>
          <w:szCs w:val="21"/>
        </w:rPr>
        <w:t>家教学中心</w:t>
      </w:r>
      <w:r w:rsidRPr="006A4074">
        <w:rPr>
          <w:rFonts w:ascii="微软雅黑" w:eastAsia="微软雅黑" w:hAnsi="微软雅黑" w:hint="eastAsia"/>
          <w:color w:val="404040" w:themeColor="text1" w:themeTint="BF"/>
          <w:szCs w:val="21"/>
        </w:rPr>
        <w:t>，全球团队达3000余人，其中教学、研发团队过千人，立志于</w:t>
      </w:r>
      <w:r w:rsidRPr="006A4074">
        <w:rPr>
          <w:rFonts w:ascii="微软雅黑" w:eastAsia="微软雅黑" w:hAnsi="微软雅黑" w:hint="eastAsia"/>
          <w:color w:val="404040" w:themeColor="text1" w:themeTint="BF"/>
        </w:rPr>
        <w:t>整合全球教学资源，帮助中国精英人群与家庭通过轻松的学习，能真正地运用英语。</w:t>
      </w:r>
      <w:r w:rsidRPr="006A4074">
        <w:rPr>
          <w:rFonts w:ascii="微软雅黑" w:eastAsia="微软雅黑" w:hAnsi="微软雅黑" w:hint="eastAsia"/>
          <w:color w:val="404040" w:themeColor="text1" w:themeTint="BF"/>
          <w:szCs w:val="21"/>
        </w:rPr>
        <w:t>美联致力于让每个美好梦想都能实现，使</w:t>
      </w:r>
      <w:r w:rsidRPr="006A4074">
        <w:rPr>
          <w:rFonts w:ascii="微软雅黑" w:eastAsia="微软雅黑" w:hAnsi="微软雅黑" w:hint="eastAsia"/>
          <w:color w:val="404040" w:themeColor="text1" w:themeTint="BF"/>
        </w:rPr>
        <w:t>更多中国面孔成为世界的中坚力量。</w:t>
      </w:r>
    </w:p>
    <w:p w:rsidR="006D4D5D" w:rsidRPr="006D4D5D" w:rsidRDefault="006B2A24" w:rsidP="006D4D5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color w:val="404040" w:themeColor="text1" w:themeTint="BF"/>
          <w:sz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雇主</w:t>
      </w:r>
      <w:r w:rsidR="006D4D5D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品牌</w:t>
      </w: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宣言</w:t>
      </w:r>
    </w:p>
    <w:p w:rsidR="006B2A24" w:rsidRDefault="002B7264" w:rsidP="006B2A24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r>
        <w:rPr>
          <w:rFonts w:ascii="微软雅黑" w:eastAsia="微软雅黑" w:hAnsi="微软雅黑" w:hint="eastAsia"/>
          <w:color w:val="404040" w:themeColor="text1" w:themeTint="BF"/>
        </w:rPr>
        <w:t>我们推出10位独具特色的美联人做雇主品牌代言</w:t>
      </w:r>
      <w:r w:rsidRPr="006B2A24">
        <w:rPr>
          <w:rFonts w:ascii="微软雅黑" w:eastAsia="微软雅黑" w:hAnsi="微软雅黑" w:hint="eastAsia"/>
          <w:color w:val="404040" w:themeColor="text1" w:themeTint="BF"/>
        </w:rPr>
        <w:t>，</w:t>
      </w:r>
      <w:r w:rsidRPr="00E46B5D">
        <w:rPr>
          <w:rFonts w:ascii="微软雅黑" w:eastAsia="微软雅黑" w:hAnsi="微软雅黑"/>
          <w:color w:val="404040" w:themeColor="text1" w:themeTint="BF"/>
        </w:rPr>
        <w:t>来自不同</w:t>
      </w:r>
      <w:r>
        <w:rPr>
          <w:rFonts w:ascii="微软雅黑" w:eastAsia="微软雅黑" w:hAnsi="微软雅黑"/>
          <w:color w:val="404040" w:themeColor="text1" w:themeTint="BF"/>
        </w:rPr>
        <w:t>专业</w:t>
      </w:r>
      <w:r w:rsidRPr="00E46B5D">
        <w:rPr>
          <w:rFonts w:ascii="微软雅黑" w:eastAsia="微软雅黑" w:hAnsi="微软雅黑"/>
          <w:color w:val="404040" w:themeColor="text1" w:themeTint="BF"/>
        </w:rPr>
        <w:t>领域、年轻鲜活的面孔。从</w:t>
      </w:r>
      <w:r>
        <w:rPr>
          <w:rFonts w:ascii="微软雅黑" w:eastAsia="微软雅黑" w:hAnsi="微软雅黑" w:hint="eastAsia"/>
          <w:color w:val="404040" w:themeColor="text1" w:themeTint="BF"/>
        </w:rPr>
        <w:t>市场</w:t>
      </w:r>
      <w:r>
        <w:rPr>
          <w:rFonts w:ascii="微软雅黑" w:eastAsia="微软雅黑" w:hAnsi="微软雅黑"/>
          <w:color w:val="404040" w:themeColor="text1" w:themeTint="BF"/>
        </w:rPr>
        <w:t>到教学，从研发到管理</w:t>
      </w:r>
      <w:r w:rsidRPr="00E46B5D">
        <w:rPr>
          <w:rFonts w:ascii="微软雅黑" w:eastAsia="微软雅黑" w:hAnsi="微软雅黑"/>
          <w:color w:val="404040" w:themeColor="text1" w:themeTint="BF"/>
        </w:rPr>
        <w:t>，这些代表</w:t>
      </w:r>
      <w:r>
        <w:rPr>
          <w:rFonts w:ascii="微软雅黑" w:eastAsia="微软雅黑" w:hAnsi="微软雅黑" w:hint="eastAsia"/>
          <w:color w:val="404040" w:themeColor="text1" w:themeTint="BF"/>
        </w:rPr>
        <w:t>我们</w:t>
      </w:r>
      <w:r>
        <w:rPr>
          <w:rFonts w:ascii="微软雅黑" w:eastAsia="微软雅黑" w:hAnsi="微软雅黑"/>
          <w:color w:val="404040" w:themeColor="text1" w:themeTint="BF"/>
        </w:rPr>
        <w:t>最蓬勃的青年成长力量的年轻人们，都在各自的领域中发掘并践行着</w:t>
      </w:r>
      <w:r w:rsidRPr="002B7264">
        <w:rPr>
          <w:rFonts w:ascii="微软雅黑" w:eastAsia="微软雅黑" w:hAnsi="微软雅黑"/>
          <w:b/>
          <w:color w:val="F16051"/>
        </w:rPr>
        <w:t>「野心</w:t>
      </w:r>
      <w:r w:rsidR="00553CB2">
        <w:rPr>
          <w:rFonts w:ascii="微软雅黑" w:eastAsia="微软雅黑" w:hAnsi="微软雅黑"/>
          <w:b/>
          <w:color w:val="F16051"/>
        </w:rPr>
        <w:t>就是生命力</w:t>
      </w:r>
      <w:r w:rsidRPr="002B7264">
        <w:rPr>
          <w:rFonts w:ascii="微软雅黑" w:eastAsia="微软雅黑" w:hAnsi="微软雅黑"/>
          <w:b/>
          <w:color w:val="F16051"/>
        </w:rPr>
        <w:t>」</w:t>
      </w:r>
      <w:r w:rsidRPr="00E46B5D">
        <w:rPr>
          <w:rFonts w:ascii="微软雅黑" w:eastAsia="微软雅黑" w:hAnsi="微软雅黑"/>
          <w:color w:val="404040" w:themeColor="text1" w:themeTint="BF"/>
        </w:rPr>
        <w:t>的意义和价值。</w:t>
      </w:r>
      <w:r w:rsidR="006B2A24" w:rsidRPr="006B2A24">
        <w:rPr>
          <w:rFonts w:ascii="微软雅黑" w:eastAsia="微软雅黑" w:hAnsi="微软雅黑" w:hint="eastAsia"/>
          <w:color w:val="404040" w:themeColor="text1" w:themeTint="BF"/>
        </w:rPr>
        <w:t>每个人都是行走的故事容器</w:t>
      </w:r>
      <w:r w:rsidR="006B2A24">
        <w:rPr>
          <w:rFonts w:ascii="微软雅黑" w:eastAsia="微软雅黑" w:hAnsi="微软雅黑" w:hint="eastAsia"/>
          <w:color w:val="404040" w:themeColor="text1" w:themeTint="BF"/>
        </w:rPr>
        <w:t>，</w:t>
      </w:r>
      <w:r>
        <w:rPr>
          <w:rFonts w:ascii="微软雅黑" w:eastAsia="微软雅黑" w:hAnsi="微软雅黑" w:hint="eastAsia"/>
          <w:color w:val="404040" w:themeColor="text1" w:themeTint="BF"/>
        </w:rPr>
        <w:t>我们捕获</w:t>
      </w:r>
      <w:r w:rsidR="00E46B5D">
        <w:rPr>
          <w:rFonts w:ascii="微软雅黑" w:eastAsia="微软雅黑" w:hAnsi="微软雅黑" w:hint="eastAsia"/>
          <w:color w:val="404040" w:themeColor="text1" w:themeTint="BF"/>
        </w:rPr>
        <w:t>他们的“野心”，去匹敌当下每一个炙热青春、渴望肆意张扬的你：</w:t>
      </w:r>
    </w:p>
    <w:p w:rsidR="00E46B5D" w:rsidRPr="00C72CE1" w:rsidRDefault="00E46B5D" w:rsidP="00E46B5D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是那种有点坏</w:t>
      </w:r>
      <w:proofErr w:type="gramStart"/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坏</w:t>
      </w:r>
      <w:proofErr w:type="gramEnd"/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、有点想法、有点态度、有点野心的人</w:t>
      </w:r>
    </w:p>
    <w:p w:rsidR="00E46B5D" w:rsidRPr="00C72CE1" w:rsidRDefault="00E46B5D" w:rsidP="00E46B5D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契合这样的</w:t>
      </w:r>
      <w:r w:rsidR="002B7264"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年轻灵魂</w:t>
      </w:r>
    </w:p>
    <w:p w:rsidR="002B7264" w:rsidRPr="00C72CE1" w:rsidRDefault="00700F1D" w:rsidP="00E46B5D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所以，</w:t>
      </w:r>
      <w:r w:rsidR="00E46B5D"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我们来了</w:t>
      </w:r>
    </w:p>
    <w:p w:rsidR="00E46B5D" w:rsidRPr="00C72CE1" w:rsidRDefault="00E46B5D" w:rsidP="00E46B5D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英雄不问出路，野心没有排名</w:t>
      </w:r>
    </w:p>
    <w:p w:rsidR="00E46B5D" w:rsidRPr="00C72CE1" w:rsidRDefault="00E46B5D" w:rsidP="00E46B5D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来一场以英语为主角的高尚较量</w:t>
      </w:r>
    </w:p>
    <w:p w:rsidR="002B7264" w:rsidRPr="00C72CE1" w:rsidRDefault="002B7264" w:rsidP="002B7264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也许他们的故事不容复刻</w:t>
      </w:r>
    </w:p>
    <w:p w:rsidR="002B7264" w:rsidRPr="00C72CE1" w:rsidRDefault="002B7264" w:rsidP="002B7264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但又怎样，I</w:t>
      </w:r>
      <w:proofErr w:type="gramStart"/>
      <w:r w:rsidRPr="00C72CE1">
        <w:rPr>
          <w:rFonts w:ascii="微软雅黑" w:eastAsia="微软雅黑" w:hAnsi="微软雅黑"/>
          <w:b/>
          <w:color w:val="595959" w:themeColor="text1" w:themeTint="A6"/>
          <w:sz w:val="22"/>
        </w:rPr>
        <w:t>’</w:t>
      </w:r>
      <w:proofErr w:type="gramEnd"/>
      <w:r w:rsidRPr="00C72CE1">
        <w:rPr>
          <w:rFonts w:ascii="微软雅黑" w:eastAsia="微软雅黑" w:hAnsi="微软雅黑"/>
          <w:b/>
          <w:color w:val="595959" w:themeColor="text1" w:themeTint="A6"/>
          <w:sz w:val="22"/>
        </w:rPr>
        <w:t>m Me</w:t>
      </w:r>
    </w:p>
    <w:p w:rsidR="006B2A24" w:rsidRPr="00C72CE1" w:rsidRDefault="002B7264" w:rsidP="002B7264">
      <w:pPr>
        <w:spacing w:line="460" w:lineRule="exact"/>
        <w:ind w:firstLineChars="200" w:firstLine="440"/>
        <w:jc w:val="center"/>
        <w:rPr>
          <w:rFonts w:ascii="微软雅黑" w:eastAsia="微软雅黑" w:hAnsi="微软雅黑"/>
          <w:b/>
          <w:color w:val="595959" w:themeColor="text1" w:themeTint="A6"/>
          <w:sz w:val="22"/>
        </w:rPr>
      </w:pPr>
      <w:r w:rsidRPr="00C72CE1">
        <w:rPr>
          <w:rFonts w:ascii="微软雅黑" w:eastAsia="微软雅黑" w:hAnsi="微软雅黑" w:hint="eastAsia"/>
          <w:b/>
          <w:color w:val="595959" w:themeColor="text1" w:themeTint="A6"/>
          <w:sz w:val="22"/>
        </w:rPr>
        <w:t>来美联，证明你的野心</w:t>
      </w:r>
    </w:p>
    <w:p w:rsidR="0056482E" w:rsidRPr="0056482E" w:rsidRDefault="00C33F35" w:rsidP="0056482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color w:val="404040" w:themeColor="text1" w:themeTint="BF"/>
          <w:sz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lastRenderedPageBreak/>
        <w:t>今年</w:t>
      </w:r>
      <w:r w:rsidR="00553CB2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，我们提供</w:t>
      </w:r>
      <w:r w:rsidR="004C79E7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全国</w:t>
      </w:r>
      <w:r w:rsidR="00553CB2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300+野心空缺</w:t>
      </w:r>
    </w:p>
    <w:p w:rsidR="0056482E" w:rsidRPr="0056482E" w:rsidRDefault="0056482E" w:rsidP="0056482E">
      <w:pPr>
        <w:pStyle w:val="a5"/>
        <w:spacing w:line="360" w:lineRule="auto"/>
        <w:ind w:left="420" w:firstLineChars="0" w:firstLine="0"/>
        <w:rPr>
          <w:rFonts w:ascii="微软雅黑" w:eastAsia="微软雅黑" w:hAnsi="微软雅黑"/>
          <w:b/>
          <w:color w:val="404040" w:themeColor="text1" w:themeTint="BF"/>
          <w:sz w:val="28"/>
        </w:rPr>
      </w:pPr>
      <w:r w:rsidRPr="0056482E">
        <w:rPr>
          <w:rFonts w:hint="eastAsia"/>
          <w:noProof/>
        </w:rPr>
        <w:drawing>
          <wp:inline distT="0" distB="0" distL="0" distR="0">
            <wp:extent cx="8863330" cy="196595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9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B2" w:rsidRPr="006D4D5D" w:rsidRDefault="004E284E" w:rsidP="00553CB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color w:val="404040" w:themeColor="text1" w:themeTint="BF"/>
          <w:sz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四种</w:t>
      </w:r>
      <w:r w:rsidR="00553CB2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美联</w:t>
      </w: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的样子</w:t>
      </w:r>
      <w:r w:rsidR="00553CB2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，</w:t>
      </w:r>
      <w:r w:rsidR="00D82B99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总有一种野到你心里</w:t>
      </w:r>
    </w:p>
    <w:p w:rsidR="00553CB2" w:rsidRDefault="005D5298" w:rsidP="00553CB2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r w:rsidRPr="005D5298">
        <w:rPr>
          <w:rFonts w:ascii="微软雅黑" w:eastAsia="微软雅黑" w:hAnsi="微软雅黑"/>
          <w:b/>
          <w:color w:val="DC5238"/>
        </w:rPr>
        <w:t>「</w:t>
      </w:r>
      <w:r w:rsidR="00525087">
        <w:rPr>
          <w:rFonts w:ascii="微软雅黑" w:eastAsia="微软雅黑" w:hAnsi="微软雅黑"/>
          <w:b/>
          <w:color w:val="DC5238"/>
        </w:rPr>
        <w:t xml:space="preserve">Excuse me </w:t>
      </w:r>
      <w:r w:rsidR="00F538E8">
        <w:rPr>
          <w:rFonts w:ascii="微软雅黑" w:eastAsia="微软雅黑" w:hAnsi="微软雅黑"/>
          <w:b/>
          <w:color w:val="DC5238"/>
        </w:rPr>
        <w:t>全民</w:t>
      </w:r>
      <w:proofErr w:type="gramStart"/>
      <w:r w:rsidR="00F538E8">
        <w:rPr>
          <w:rFonts w:ascii="微软雅黑" w:eastAsia="微软雅黑" w:hAnsi="微软雅黑"/>
          <w:b/>
          <w:color w:val="DC5238"/>
        </w:rPr>
        <w:t>飚</w:t>
      </w:r>
      <w:proofErr w:type="gramEnd"/>
      <w:r w:rsidR="00F538E8">
        <w:rPr>
          <w:rFonts w:ascii="微软雅黑" w:eastAsia="微软雅黑" w:hAnsi="微软雅黑"/>
          <w:b/>
          <w:color w:val="DC5238"/>
        </w:rPr>
        <w:t>英语的样子</w:t>
      </w:r>
      <w:r w:rsidR="00F538E8">
        <w:rPr>
          <w:rFonts w:ascii="微软雅黑" w:eastAsia="微软雅黑" w:hAnsi="微软雅黑" w:hint="eastAsia"/>
          <w:b/>
          <w:color w:val="DC5238"/>
        </w:rPr>
        <w:t xml:space="preserve"> 野</w:t>
      </w:r>
      <w:r w:rsidR="00525087">
        <w:rPr>
          <w:rFonts w:ascii="微软雅黑" w:eastAsia="微软雅黑" w:hAnsi="微软雅黑" w:hint="eastAsia"/>
          <w:b/>
          <w:color w:val="DC5238"/>
        </w:rPr>
        <w:t>到我</w:t>
      </w:r>
      <w:r w:rsidRPr="005D5298">
        <w:rPr>
          <w:rFonts w:ascii="微软雅黑" w:eastAsia="微软雅黑" w:hAnsi="微软雅黑"/>
          <w:b/>
          <w:color w:val="DC5238"/>
        </w:rPr>
        <w:t>」</w:t>
      </w:r>
      <w:r w:rsidR="003C7B10">
        <w:rPr>
          <w:rFonts w:ascii="微软雅黑" w:eastAsia="微软雅黑" w:hAnsi="微软雅黑"/>
          <w:color w:val="404040" w:themeColor="text1" w:themeTint="BF"/>
        </w:rPr>
        <w:t>既然是国际化的教育集团</w:t>
      </w:r>
      <w:r w:rsidR="003C7B10">
        <w:rPr>
          <w:rFonts w:ascii="微软雅黑" w:eastAsia="微软雅黑" w:hAnsi="微软雅黑" w:hint="eastAsia"/>
          <w:color w:val="404040" w:themeColor="text1" w:themeTint="BF"/>
        </w:rPr>
        <w:t>，我们当然</w:t>
      </w:r>
      <w:r w:rsidR="003C7B10" w:rsidRPr="003C7B10">
        <w:rPr>
          <w:rFonts w:ascii="微软雅黑" w:eastAsia="微软雅黑" w:hAnsi="微软雅黑"/>
          <w:color w:val="404040" w:themeColor="text1" w:themeTint="BF"/>
        </w:rPr>
        <w:t>提供</w:t>
      </w:r>
      <w:r w:rsidR="003C7B10">
        <w:rPr>
          <w:rFonts w:ascii="微软雅黑" w:eastAsia="微软雅黑" w:hAnsi="微软雅黑" w:hint="eastAsia"/>
          <w:color w:val="404040" w:themeColor="text1" w:themeTint="BF"/>
        </w:rPr>
        <w:t>100%纯正的</w:t>
      </w:r>
      <w:r w:rsidR="005B707F">
        <w:rPr>
          <w:rFonts w:ascii="微软雅黑" w:eastAsia="微软雅黑" w:hAnsi="微软雅黑" w:hint="eastAsia"/>
          <w:color w:val="404040" w:themeColor="text1" w:themeTint="BF"/>
        </w:rPr>
        <w:t>全英文环境</w:t>
      </w:r>
      <w:r w:rsidR="003C7B10">
        <w:rPr>
          <w:rFonts w:ascii="微软雅黑" w:eastAsia="微软雅黑" w:hAnsi="微软雅黑" w:hint="eastAsia"/>
          <w:color w:val="404040" w:themeColor="text1" w:themeTint="BF"/>
        </w:rPr>
        <w:t>清洗你的耳朵，撩动你也立刻说！</w:t>
      </w:r>
    </w:p>
    <w:p w:rsidR="005B707F" w:rsidRDefault="00F538E8" w:rsidP="00553CB2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r w:rsidRPr="005D5298">
        <w:rPr>
          <w:rFonts w:ascii="微软雅黑" w:eastAsia="微软雅黑" w:hAnsi="微软雅黑"/>
          <w:b/>
          <w:color w:val="DC5238"/>
        </w:rPr>
        <w:t>「</w:t>
      </w:r>
      <w:r>
        <w:rPr>
          <w:rFonts w:ascii="微软雅黑" w:eastAsia="微软雅黑" w:hAnsi="微软雅黑"/>
          <w:b/>
          <w:color w:val="DC5238"/>
        </w:rPr>
        <w:t>在</w:t>
      </w:r>
      <w:r w:rsidR="00525087">
        <w:rPr>
          <w:rFonts w:ascii="微软雅黑" w:eastAsia="微软雅黑" w:hAnsi="微软雅黑" w:hint="eastAsia"/>
          <w:b/>
          <w:color w:val="DC5238"/>
        </w:rPr>
        <w:t>“</w:t>
      </w:r>
      <w:r>
        <w:rPr>
          <w:rFonts w:ascii="微软雅黑" w:eastAsia="微软雅黑" w:hAnsi="微软雅黑"/>
          <w:b/>
          <w:color w:val="DC5238"/>
        </w:rPr>
        <w:t>星巴克</w:t>
      </w:r>
      <w:r w:rsidR="00525087">
        <w:rPr>
          <w:rFonts w:ascii="微软雅黑" w:eastAsia="微软雅黑" w:hAnsi="微软雅黑" w:hint="eastAsia"/>
          <w:b/>
          <w:color w:val="DC5238"/>
        </w:rPr>
        <w:t>“喝咖啡</w:t>
      </w:r>
      <w:r>
        <w:rPr>
          <w:rFonts w:ascii="微软雅黑" w:eastAsia="微软雅黑" w:hAnsi="微软雅黑"/>
          <w:b/>
          <w:color w:val="DC5238"/>
        </w:rPr>
        <w:t>工作的样子</w:t>
      </w:r>
      <w:r>
        <w:rPr>
          <w:rFonts w:ascii="微软雅黑" w:eastAsia="微软雅黑" w:hAnsi="微软雅黑" w:hint="eastAsia"/>
          <w:b/>
          <w:color w:val="DC5238"/>
        </w:rPr>
        <w:t xml:space="preserve"> 野</w:t>
      </w:r>
      <w:r w:rsidR="00525087">
        <w:rPr>
          <w:rFonts w:ascii="微软雅黑" w:eastAsia="微软雅黑" w:hAnsi="微软雅黑" w:hint="eastAsia"/>
          <w:b/>
          <w:color w:val="DC5238"/>
        </w:rPr>
        <w:t>到我</w:t>
      </w:r>
      <w:r w:rsidRPr="005D5298">
        <w:rPr>
          <w:rFonts w:ascii="微软雅黑" w:eastAsia="微软雅黑" w:hAnsi="微软雅黑"/>
          <w:b/>
          <w:color w:val="DC5238"/>
        </w:rPr>
        <w:t>」</w:t>
      </w:r>
      <w:r w:rsidR="003C7B10">
        <w:rPr>
          <w:rFonts w:ascii="微软雅黑" w:eastAsia="微软雅黑" w:hAnsi="微软雅黑"/>
          <w:color w:val="404040" w:themeColor="text1" w:themeTint="BF"/>
        </w:rPr>
        <w:t>如果释放野心的精髓需要</w:t>
      </w:r>
      <w:r w:rsidR="00942568">
        <w:rPr>
          <w:rFonts w:ascii="微软雅黑" w:eastAsia="微软雅黑" w:hAnsi="微软雅黑"/>
          <w:color w:val="404040" w:themeColor="text1" w:themeTint="BF"/>
        </w:rPr>
        <w:t>开放</w:t>
      </w:r>
      <w:r w:rsidR="003C7B10">
        <w:rPr>
          <w:rFonts w:ascii="微软雅黑" w:eastAsia="微软雅黑" w:hAnsi="微软雅黑"/>
          <w:color w:val="404040" w:themeColor="text1" w:themeTint="BF"/>
        </w:rPr>
        <w:t>办公</w:t>
      </w:r>
      <w:r w:rsidR="00942568">
        <w:rPr>
          <w:rFonts w:ascii="微软雅黑" w:eastAsia="微软雅黑" w:hAnsi="微软雅黑"/>
          <w:color w:val="404040" w:themeColor="text1" w:themeTint="BF"/>
        </w:rPr>
        <w:t>的交流</w:t>
      </w:r>
      <w:r w:rsidR="003C7B10">
        <w:rPr>
          <w:rFonts w:ascii="微软雅黑" w:eastAsia="微软雅黑" w:hAnsi="微软雅黑"/>
          <w:color w:val="404040" w:themeColor="text1" w:themeTint="BF"/>
        </w:rPr>
        <w:t>环境</w:t>
      </w:r>
      <w:r w:rsidR="003C7B10">
        <w:rPr>
          <w:rFonts w:ascii="微软雅黑" w:eastAsia="微软雅黑" w:hAnsi="微软雅黑" w:hint="eastAsia"/>
          <w:color w:val="404040" w:themeColor="text1" w:themeTint="BF"/>
        </w:rPr>
        <w:t>，那么</w:t>
      </w:r>
      <w:r w:rsidR="00942568">
        <w:rPr>
          <w:rFonts w:ascii="微软雅黑" w:eastAsia="微软雅黑" w:hAnsi="微软雅黑" w:hint="eastAsia"/>
          <w:color w:val="404040" w:themeColor="text1" w:themeTint="BF"/>
        </w:rPr>
        <w:t>来这体验</w:t>
      </w:r>
      <w:r w:rsidR="005B707F">
        <w:rPr>
          <w:rFonts w:ascii="微软雅黑" w:eastAsia="微软雅黑" w:hAnsi="微软雅黑"/>
          <w:color w:val="404040" w:themeColor="text1" w:themeTint="BF"/>
        </w:rPr>
        <w:t>星巴克</w:t>
      </w:r>
      <w:r w:rsidR="003C7B10">
        <w:rPr>
          <w:rFonts w:ascii="微软雅黑" w:eastAsia="微软雅黑" w:hAnsi="微软雅黑"/>
          <w:color w:val="404040" w:themeColor="text1" w:themeTint="BF"/>
        </w:rPr>
        <w:t>式</w:t>
      </w:r>
      <w:r w:rsidR="005B707F">
        <w:rPr>
          <w:rFonts w:ascii="微软雅黑" w:eastAsia="微软雅黑" w:hAnsi="微软雅黑"/>
          <w:color w:val="404040" w:themeColor="text1" w:themeTint="BF"/>
        </w:rPr>
        <w:t>咖啡社交文化</w:t>
      </w:r>
      <w:r w:rsidR="003C7B10">
        <w:rPr>
          <w:rFonts w:ascii="微软雅黑" w:eastAsia="微软雅黑" w:hAnsi="微软雅黑" w:hint="eastAsia"/>
          <w:color w:val="404040" w:themeColor="text1" w:themeTint="BF"/>
        </w:rPr>
        <w:t>，</w:t>
      </w:r>
      <w:r w:rsidR="00942568">
        <w:rPr>
          <w:rFonts w:ascii="微软雅黑" w:eastAsia="微软雅黑" w:hAnsi="微软雅黑"/>
          <w:color w:val="404040" w:themeColor="text1" w:themeTint="BF"/>
        </w:rPr>
        <w:t>你一定会爱上</w:t>
      </w:r>
      <w:r w:rsidR="003C7B10">
        <w:rPr>
          <w:rFonts w:ascii="微软雅黑" w:eastAsia="微软雅黑" w:hAnsi="微软雅黑" w:hint="eastAsia"/>
          <w:color w:val="404040" w:themeColor="text1" w:themeTint="BF"/>
        </w:rPr>
        <w:t>！</w:t>
      </w:r>
    </w:p>
    <w:p w:rsidR="005B707F" w:rsidRDefault="00F538E8" w:rsidP="00553CB2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r w:rsidRPr="005D5298">
        <w:rPr>
          <w:rFonts w:ascii="微软雅黑" w:eastAsia="微软雅黑" w:hAnsi="微软雅黑"/>
          <w:b/>
          <w:color w:val="DC5238"/>
        </w:rPr>
        <w:t>「</w:t>
      </w:r>
      <w:r w:rsidR="00525087">
        <w:rPr>
          <w:rFonts w:ascii="微软雅黑" w:eastAsia="微软雅黑" w:hAnsi="微软雅黑"/>
          <w:b/>
          <w:color w:val="DC5238"/>
        </w:rPr>
        <w:t>上班第一天</w:t>
      </w:r>
      <w:r w:rsidR="00525087">
        <w:rPr>
          <w:rFonts w:ascii="微软雅黑" w:eastAsia="微软雅黑" w:hAnsi="微软雅黑" w:hint="eastAsia"/>
          <w:b/>
          <w:color w:val="DC5238"/>
        </w:rPr>
        <w:t xml:space="preserve"> </w:t>
      </w:r>
      <w:r w:rsidR="00525087">
        <w:rPr>
          <w:rFonts w:ascii="微软雅黑" w:eastAsia="微软雅黑" w:hAnsi="微软雅黑"/>
          <w:b/>
          <w:color w:val="DC5238"/>
        </w:rPr>
        <w:t>老板递给我免费英语课程卡</w:t>
      </w:r>
      <w:r>
        <w:rPr>
          <w:rFonts w:ascii="微软雅黑" w:eastAsia="微软雅黑" w:hAnsi="微软雅黑"/>
          <w:b/>
          <w:color w:val="DC5238"/>
        </w:rPr>
        <w:t>的样子</w:t>
      </w:r>
      <w:r>
        <w:rPr>
          <w:rFonts w:ascii="微软雅黑" w:eastAsia="微软雅黑" w:hAnsi="微软雅黑" w:hint="eastAsia"/>
          <w:b/>
          <w:color w:val="DC5238"/>
        </w:rPr>
        <w:t xml:space="preserve"> 野</w:t>
      </w:r>
      <w:r w:rsidR="00525087">
        <w:rPr>
          <w:rFonts w:ascii="微软雅黑" w:eastAsia="微软雅黑" w:hAnsi="微软雅黑" w:hint="eastAsia"/>
          <w:b/>
          <w:color w:val="DC5238"/>
        </w:rPr>
        <w:t>到我</w:t>
      </w:r>
      <w:r w:rsidRPr="005D5298">
        <w:rPr>
          <w:rFonts w:ascii="微软雅黑" w:eastAsia="微软雅黑" w:hAnsi="微软雅黑"/>
          <w:b/>
          <w:color w:val="DC5238"/>
        </w:rPr>
        <w:t>」</w:t>
      </w:r>
      <w:r w:rsidR="00942568">
        <w:rPr>
          <w:rFonts w:ascii="微软雅黑" w:eastAsia="微软雅黑" w:hAnsi="微软雅黑"/>
          <w:color w:val="404040" w:themeColor="text1" w:themeTint="BF"/>
        </w:rPr>
        <w:t>想提升英语</w:t>
      </w:r>
      <w:r w:rsidR="008F2984">
        <w:rPr>
          <w:rFonts w:ascii="微软雅黑" w:eastAsia="微软雅黑" w:hAnsi="微软雅黑"/>
          <w:color w:val="404040" w:themeColor="text1" w:themeTint="BF"/>
        </w:rPr>
        <w:t>可惜荷包空空</w:t>
      </w:r>
      <w:r w:rsidR="008F2984">
        <w:rPr>
          <w:rFonts w:ascii="微软雅黑" w:eastAsia="微软雅黑" w:hAnsi="微软雅黑" w:hint="eastAsia"/>
          <w:color w:val="404040" w:themeColor="text1" w:themeTint="BF"/>
        </w:rPr>
        <w:t>？</w:t>
      </w:r>
      <w:r w:rsidR="00942568">
        <w:rPr>
          <w:rFonts w:ascii="微软雅黑" w:eastAsia="微软雅黑" w:hAnsi="微软雅黑" w:hint="eastAsia"/>
          <w:color w:val="404040" w:themeColor="text1" w:themeTint="BF"/>
        </w:rPr>
        <w:t>上万元</w:t>
      </w:r>
      <w:r w:rsidR="00942568">
        <w:rPr>
          <w:rFonts w:ascii="微软雅黑" w:eastAsia="微软雅黑" w:hAnsi="微软雅黑"/>
          <w:color w:val="404040" w:themeColor="text1" w:themeTint="BF"/>
        </w:rPr>
        <w:t>的</w:t>
      </w:r>
      <w:r w:rsidR="005B707F">
        <w:rPr>
          <w:rFonts w:ascii="微软雅黑" w:eastAsia="微软雅黑" w:hAnsi="微软雅黑"/>
          <w:color w:val="404040" w:themeColor="text1" w:themeTint="BF"/>
        </w:rPr>
        <w:t>英语课程</w:t>
      </w:r>
      <w:r w:rsidR="00942568">
        <w:rPr>
          <w:rFonts w:ascii="微软雅黑" w:eastAsia="微软雅黑" w:hAnsi="微软雅黑"/>
          <w:color w:val="404040" w:themeColor="text1" w:themeTint="BF"/>
        </w:rPr>
        <w:t>免费学</w:t>
      </w:r>
      <w:r w:rsidR="00942568">
        <w:rPr>
          <w:rFonts w:ascii="微软雅黑" w:eastAsia="微软雅黑" w:hAnsi="微软雅黑" w:hint="eastAsia"/>
          <w:color w:val="404040" w:themeColor="text1" w:themeTint="BF"/>
        </w:rPr>
        <w:t>，</w:t>
      </w:r>
      <w:r w:rsidR="00942568">
        <w:rPr>
          <w:rFonts w:ascii="微软雅黑" w:eastAsia="微软雅黑" w:hAnsi="微软雅黑"/>
          <w:color w:val="404040" w:themeColor="text1" w:themeTint="BF"/>
        </w:rPr>
        <w:t>线上</w:t>
      </w:r>
      <w:r w:rsidR="008F2984">
        <w:rPr>
          <w:rFonts w:ascii="微软雅黑" w:eastAsia="微软雅黑" w:hAnsi="微软雅黑"/>
          <w:color w:val="404040" w:themeColor="text1" w:themeTint="BF"/>
        </w:rPr>
        <w:t>听</w:t>
      </w:r>
      <w:r w:rsidR="00942568">
        <w:rPr>
          <w:rFonts w:ascii="微软雅黑" w:eastAsia="微软雅黑" w:hAnsi="微软雅黑"/>
          <w:color w:val="404040" w:themeColor="text1" w:themeTint="BF"/>
        </w:rPr>
        <w:t>还是线下</w:t>
      </w:r>
      <w:r w:rsidR="008F2984">
        <w:rPr>
          <w:rFonts w:ascii="微软雅黑" w:eastAsia="微软雅黑" w:hAnsi="微软雅黑"/>
          <w:color w:val="404040" w:themeColor="text1" w:themeTint="BF"/>
        </w:rPr>
        <w:t>学</w:t>
      </w:r>
      <w:r w:rsidR="00942568">
        <w:rPr>
          <w:rFonts w:ascii="微软雅黑" w:eastAsia="微软雅黑" w:hAnsi="微软雅黑" w:hint="eastAsia"/>
          <w:color w:val="404040" w:themeColor="text1" w:themeTint="BF"/>
        </w:rPr>
        <w:t>？</w:t>
      </w:r>
      <w:r w:rsidR="00942568">
        <w:rPr>
          <w:rFonts w:ascii="微软雅黑" w:eastAsia="微软雅黑" w:hAnsi="微软雅黑"/>
          <w:color w:val="404040" w:themeColor="text1" w:themeTint="BF"/>
        </w:rPr>
        <w:t>全凭你心情</w:t>
      </w:r>
      <w:r w:rsidR="00942568">
        <w:rPr>
          <w:rFonts w:ascii="微软雅黑" w:eastAsia="微软雅黑" w:hAnsi="微软雅黑" w:hint="eastAsia"/>
          <w:color w:val="404040" w:themeColor="text1" w:themeTint="BF"/>
        </w:rPr>
        <w:t>！</w:t>
      </w:r>
    </w:p>
    <w:p w:rsidR="005B707F" w:rsidRPr="00553CB2" w:rsidRDefault="00F538E8" w:rsidP="00700F1D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r w:rsidRPr="005D5298">
        <w:rPr>
          <w:rFonts w:ascii="微软雅黑" w:eastAsia="微软雅黑" w:hAnsi="微软雅黑"/>
          <w:b/>
          <w:color w:val="DC5238"/>
        </w:rPr>
        <w:t>「</w:t>
      </w:r>
      <w:r w:rsidR="00F8361D">
        <w:rPr>
          <w:rFonts w:ascii="微软雅黑" w:eastAsia="微软雅黑" w:hAnsi="微软雅黑"/>
          <w:b/>
          <w:color w:val="DC5238"/>
        </w:rPr>
        <w:t>满场都是香水味</w:t>
      </w:r>
      <w:r w:rsidR="00F8361D">
        <w:rPr>
          <w:rFonts w:ascii="微软雅黑" w:eastAsia="微软雅黑" w:hAnsi="微软雅黑" w:hint="eastAsia"/>
          <w:b/>
          <w:color w:val="DC5238"/>
        </w:rPr>
        <w:t xml:space="preserve"> </w:t>
      </w:r>
      <w:r w:rsidR="00F8361D">
        <w:rPr>
          <w:rFonts w:ascii="微软雅黑" w:eastAsia="微软雅黑" w:hAnsi="微软雅黑"/>
          <w:b/>
          <w:color w:val="DC5238"/>
        </w:rPr>
        <w:t>请叫我女王大人</w:t>
      </w:r>
      <w:r>
        <w:rPr>
          <w:rFonts w:ascii="微软雅黑" w:eastAsia="微软雅黑" w:hAnsi="微软雅黑"/>
          <w:b/>
          <w:color w:val="DC5238"/>
        </w:rPr>
        <w:t>的样子</w:t>
      </w:r>
      <w:r>
        <w:rPr>
          <w:rFonts w:ascii="微软雅黑" w:eastAsia="微软雅黑" w:hAnsi="微软雅黑" w:hint="eastAsia"/>
          <w:b/>
          <w:color w:val="DC5238"/>
        </w:rPr>
        <w:t xml:space="preserve"> 野</w:t>
      </w:r>
      <w:r w:rsidR="00525087">
        <w:rPr>
          <w:rFonts w:ascii="微软雅黑" w:eastAsia="微软雅黑" w:hAnsi="微软雅黑" w:hint="eastAsia"/>
          <w:b/>
          <w:color w:val="DC5238"/>
        </w:rPr>
        <w:t>到我</w:t>
      </w:r>
      <w:r w:rsidRPr="005D5298">
        <w:rPr>
          <w:rFonts w:ascii="微软雅黑" w:eastAsia="微软雅黑" w:hAnsi="微软雅黑"/>
          <w:b/>
          <w:color w:val="DC5238"/>
        </w:rPr>
        <w:t>」</w:t>
      </w:r>
      <w:r w:rsidR="00037817" w:rsidRPr="00037817">
        <w:rPr>
          <w:rFonts w:ascii="微软雅黑" w:eastAsia="微软雅黑" w:hAnsi="微软雅黑"/>
          <w:color w:val="404040" w:themeColor="text1" w:themeTint="BF"/>
        </w:rPr>
        <w:t>前方高能福利</w:t>
      </w:r>
      <w:r w:rsidR="00F8361D">
        <w:rPr>
          <w:rFonts w:ascii="微软雅黑" w:eastAsia="微软雅黑" w:hAnsi="微软雅黑" w:hint="eastAsia"/>
          <w:color w:val="404040" w:themeColor="text1" w:themeTint="BF"/>
        </w:rPr>
        <w:t>，</w:t>
      </w:r>
      <w:r w:rsidR="00037817">
        <w:rPr>
          <w:rFonts w:ascii="微软雅黑" w:eastAsia="微软雅黑" w:hAnsi="微软雅黑" w:hint="eastAsia"/>
          <w:color w:val="404040" w:themeColor="text1" w:themeTint="BF"/>
        </w:rPr>
        <w:t>敲</w:t>
      </w:r>
      <w:r w:rsidR="005B707F">
        <w:rPr>
          <w:rFonts w:ascii="微软雅黑" w:eastAsia="微软雅黑" w:hAnsi="微软雅黑"/>
          <w:color w:val="404040" w:themeColor="text1" w:themeTint="BF"/>
        </w:rPr>
        <w:t>高颜值导师团队</w:t>
      </w:r>
      <w:r w:rsidR="00037817">
        <w:rPr>
          <w:rFonts w:ascii="微软雅黑" w:eastAsia="微软雅黑" w:hAnsi="微软雅黑" w:hint="eastAsia"/>
          <w:color w:val="404040" w:themeColor="text1" w:themeTint="BF"/>
        </w:rPr>
        <w:t>，office时尚范，</w:t>
      </w:r>
      <w:r w:rsidR="00037817">
        <w:rPr>
          <w:rFonts w:ascii="微软雅黑" w:eastAsia="微软雅黑" w:hAnsi="微软雅黑"/>
          <w:color w:val="404040" w:themeColor="text1" w:themeTint="BF"/>
        </w:rPr>
        <w:t>每天都是穿普拉达的女王</w:t>
      </w:r>
      <w:r w:rsidR="00037817">
        <w:rPr>
          <w:rFonts w:ascii="微软雅黑" w:eastAsia="微软雅黑" w:hAnsi="微软雅黑" w:hint="eastAsia"/>
          <w:color w:val="404040" w:themeColor="text1" w:themeTint="BF"/>
        </w:rPr>
        <w:t>，</w:t>
      </w:r>
      <w:r w:rsidR="00037817" w:rsidRPr="00037817">
        <w:rPr>
          <w:rStyle w:val="a9"/>
          <w:rFonts w:ascii="Arial" w:hAnsi="Arial" w:cs="Arial"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everyone</w:t>
      </w:r>
      <w:r w:rsidR="00037817" w:rsidRPr="00037817">
        <w:rPr>
          <w:rStyle w:val="apple-converted-space"/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</w:t>
      </w:r>
      <w:r w:rsidR="00037817" w:rsidRPr="00037817">
        <w:rPr>
          <w:rStyle w:val="a9"/>
          <w:rFonts w:ascii="Arial" w:hAnsi="Arial" w:cs="Arial"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want</w:t>
      </w:r>
      <w:r w:rsidR="00037817" w:rsidRPr="00037817">
        <w:rPr>
          <w:rStyle w:val="apple-converted-space"/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</w:t>
      </w:r>
      <w:r w:rsidR="00037817" w:rsidRPr="0003781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be</w:t>
      </w:r>
      <w:r w:rsidR="00037817" w:rsidRPr="00037817">
        <w:rPr>
          <w:rStyle w:val="apple-converted-space"/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</w:t>
      </w:r>
      <w:r w:rsidR="00037817" w:rsidRPr="00037817">
        <w:rPr>
          <w:rStyle w:val="a9"/>
          <w:rFonts w:ascii="Arial" w:hAnsi="Arial" w:cs="Arial"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us</w:t>
      </w:r>
      <w:r w:rsidR="00037817">
        <w:rPr>
          <w:rStyle w:val="a9"/>
          <w:rFonts w:ascii="Arial" w:hAnsi="Arial" w:cs="Arial"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 xml:space="preserve"> .</w:t>
      </w:r>
    </w:p>
    <w:p w:rsidR="00553CB2" w:rsidRPr="006D4D5D" w:rsidRDefault="00FA3CCD" w:rsidP="00553CB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color w:val="404040" w:themeColor="text1" w:themeTint="BF"/>
          <w:sz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8步8天极速</w:t>
      </w:r>
      <w:r w:rsidR="008B18AF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面试</w:t>
      </w: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体验，</w:t>
      </w:r>
      <w:r w:rsidR="00844E7E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释放</w:t>
      </w:r>
      <w:r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你的</w:t>
      </w:r>
      <w:r w:rsidR="00553CB2">
        <w:rPr>
          <w:rFonts w:ascii="微软雅黑" w:eastAsia="微软雅黑" w:hAnsi="微软雅黑" w:hint="eastAsia"/>
          <w:b/>
          <w:color w:val="404040" w:themeColor="text1" w:themeTint="BF"/>
          <w:sz w:val="28"/>
        </w:rPr>
        <w:t>野心</w:t>
      </w:r>
    </w:p>
    <w:p w:rsidR="00553CB2" w:rsidRPr="00553CB2" w:rsidRDefault="00FA3CCD" w:rsidP="00553CB2">
      <w:pPr>
        <w:spacing w:line="460" w:lineRule="exact"/>
        <w:ind w:firstLineChars="200" w:firstLine="420"/>
        <w:rPr>
          <w:rFonts w:ascii="微软雅黑" w:eastAsia="微软雅黑" w:hAnsi="微软雅黑"/>
          <w:color w:val="404040" w:themeColor="text1" w:themeTint="BF"/>
        </w:rPr>
      </w:pPr>
      <w:proofErr w:type="gramStart"/>
      <w:r w:rsidRPr="00413C9F">
        <w:rPr>
          <w:rFonts w:ascii="微软雅黑" w:eastAsia="微软雅黑" w:hAnsi="微软雅黑" w:hint="eastAsia"/>
          <w:b/>
          <w:color w:val="F16051"/>
        </w:rPr>
        <w:t>网申</w:t>
      </w:r>
      <w:proofErr w:type="gramEnd"/>
      <w:r>
        <w:rPr>
          <w:rFonts w:ascii="微软雅黑" w:eastAsia="微软雅黑" w:hAnsi="微软雅黑" w:hint="eastAsia"/>
          <w:color w:val="404040" w:themeColor="text1" w:themeTint="BF"/>
        </w:rPr>
        <w:t xml:space="preserve"> → 参加宣讲会 → 在线笔试 → 一面 → 试讲</w:t>
      </w:r>
      <w:r w:rsidR="0056482E">
        <w:rPr>
          <w:rFonts w:ascii="微软雅黑" w:eastAsia="微软雅黑" w:hAnsi="微软雅黑" w:hint="eastAsia"/>
          <w:color w:val="404040" w:themeColor="text1" w:themeTint="BF"/>
        </w:rPr>
        <w:t xml:space="preserve"> </w:t>
      </w:r>
      <w:r>
        <w:rPr>
          <w:rFonts w:ascii="微软雅黑" w:eastAsia="微软雅黑" w:hAnsi="微软雅黑" w:hint="eastAsia"/>
          <w:color w:val="404040" w:themeColor="text1" w:themeTint="BF"/>
        </w:rPr>
        <w:t>|</w:t>
      </w:r>
      <w:r w:rsidR="0056482E">
        <w:rPr>
          <w:rFonts w:ascii="微软雅黑" w:eastAsia="微软雅黑" w:hAnsi="微软雅黑"/>
          <w:color w:val="404040" w:themeColor="text1" w:themeTint="BF"/>
        </w:rPr>
        <w:t xml:space="preserve"> </w:t>
      </w:r>
      <w:r>
        <w:rPr>
          <w:rFonts w:ascii="微软雅黑" w:eastAsia="微软雅黑" w:hAnsi="微软雅黑" w:hint="eastAsia"/>
          <w:color w:val="404040" w:themeColor="text1" w:themeTint="BF"/>
        </w:rPr>
        <w:t>情景模拟 → 二面 → 签约沟通会 → 发offer</w:t>
      </w:r>
    </w:p>
    <w:p w:rsidR="002B7264" w:rsidRPr="00553CB2" w:rsidRDefault="002B7264" w:rsidP="002B7264">
      <w:pPr>
        <w:spacing w:line="460" w:lineRule="exact"/>
        <w:rPr>
          <w:rFonts w:ascii="微软雅黑" w:eastAsia="微软雅黑" w:hAnsi="微软雅黑"/>
          <w:color w:val="404040" w:themeColor="text1" w:themeTint="BF"/>
        </w:rPr>
      </w:pPr>
    </w:p>
    <w:p w:rsidR="00700F1D" w:rsidRPr="0055014A" w:rsidRDefault="00FC3FB7" w:rsidP="00700F1D">
      <w:pPr>
        <w:pStyle w:val="a7"/>
        <w:jc w:val="center"/>
        <w:rPr>
          <w:rFonts w:ascii="微软雅黑" w:eastAsia="微软雅黑" w:hAnsi="微软雅黑"/>
          <w:b/>
          <w:color w:val="DC5238"/>
          <w:sz w:val="44"/>
          <w:szCs w:val="48"/>
        </w:rPr>
      </w:pPr>
      <w:r>
        <w:rPr>
          <w:rFonts w:ascii="微软雅黑" w:eastAsia="微软雅黑" w:hAnsi="微软雅黑" w:hint="eastAsia"/>
          <w:b/>
          <w:bCs/>
          <w:noProof/>
          <w:color w:val="DC5238"/>
          <w:sz w:val="48"/>
          <w:szCs w:val="48"/>
        </w:rPr>
        <w:lastRenderedPageBreak/>
        <w:drawing>
          <wp:inline distT="0" distB="0" distL="0" distR="0">
            <wp:extent cx="285750" cy="285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_material_72px_1205955_easyicon.n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color w:val="DC5238"/>
          <w:sz w:val="48"/>
          <w:szCs w:val="48"/>
        </w:rPr>
        <w:t xml:space="preserve"> </w:t>
      </w:r>
      <w:r w:rsidR="0055014A">
        <w:rPr>
          <w:rFonts w:ascii="微软雅黑" w:eastAsia="微软雅黑" w:hAnsi="微软雅黑" w:hint="eastAsia"/>
          <w:b/>
          <w:bCs/>
          <w:color w:val="DC5238"/>
          <w:sz w:val="48"/>
          <w:szCs w:val="48"/>
        </w:rPr>
        <w:t>官方</w:t>
      </w:r>
      <w:r w:rsidR="00700F1D" w:rsidRPr="00700F1D">
        <w:rPr>
          <w:rFonts w:ascii="微软雅黑" w:eastAsia="微软雅黑" w:hAnsi="微软雅黑" w:hint="eastAsia"/>
          <w:b/>
          <w:bCs/>
          <w:color w:val="DC5238"/>
          <w:sz w:val="48"/>
          <w:szCs w:val="48"/>
        </w:rPr>
        <w:t>网申地址：</w:t>
      </w:r>
      <w:hyperlink r:id="rId11" w:history="1">
        <w:r w:rsidR="00700F1D" w:rsidRPr="00700F1D">
          <w:rPr>
            <w:rStyle w:val="a8"/>
            <w:rFonts w:ascii="微软雅黑" w:eastAsia="微软雅黑" w:hAnsi="微软雅黑"/>
            <w:b/>
            <w:color w:val="DC5238"/>
            <w:sz w:val="48"/>
            <w:szCs w:val="48"/>
          </w:rPr>
          <w:t>meten.zhiye.com</w:t>
        </w:r>
      </w:hyperlink>
      <w:r w:rsidR="00700F1D" w:rsidRPr="00700F1D">
        <w:rPr>
          <w:rFonts w:ascii="微软雅黑" w:eastAsia="微软雅黑" w:hAnsi="微软雅黑"/>
          <w:b/>
          <w:color w:val="DC5238"/>
          <w:sz w:val="48"/>
          <w:szCs w:val="48"/>
        </w:rPr>
        <w:t> </w:t>
      </w:r>
      <w:r w:rsidR="00700F1D" w:rsidRPr="0055014A">
        <w:rPr>
          <w:rFonts w:ascii="微软雅黑" w:eastAsia="微软雅黑" w:hAnsi="微软雅黑" w:hint="eastAsia"/>
          <w:b/>
          <w:color w:val="DC5238"/>
          <w:sz w:val="44"/>
          <w:szCs w:val="48"/>
        </w:rPr>
        <w:t>（推荐使用</w:t>
      </w:r>
      <w:r w:rsidR="0055014A" w:rsidRPr="0055014A">
        <w:rPr>
          <w:rFonts w:ascii="微软雅黑" w:eastAsia="微软雅黑" w:hAnsi="微软雅黑" w:hint="eastAsia"/>
          <w:b/>
          <w:color w:val="DC5238"/>
          <w:sz w:val="44"/>
          <w:szCs w:val="48"/>
        </w:rPr>
        <w:t>电脑端</w:t>
      </w:r>
      <w:r w:rsidR="00700F1D" w:rsidRPr="0055014A">
        <w:rPr>
          <w:rFonts w:ascii="微软雅黑" w:eastAsia="微软雅黑" w:hAnsi="微软雅黑" w:hint="eastAsia"/>
          <w:b/>
          <w:color w:val="DC5238"/>
          <w:sz w:val="44"/>
          <w:szCs w:val="48"/>
        </w:rPr>
        <w:t>）</w:t>
      </w:r>
    </w:p>
    <w:p w:rsidR="00700F1D" w:rsidRDefault="00700F1D" w:rsidP="00700F1D">
      <w:pPr>
        <w:pStyle w:val="a7"/>
        <w:rPr>
          <w:b/>
          <w:sz w:val="24"/>
        </w:rPr>
      </w:pPr>
    </w:p>
    <w:p w:rsidR="00700F1D" w:rsidRPr="0055014A" w:rsidRDefault="0055014A" w:rsidP="0055014A">
      <w:pPr>
        <w:pStyle w:val="a7"/>
        <w:jc w:val="center"/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</w:pPr>
      <w:r w:rsidRPr="0055014A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关注官方微信公众号「</w:t>
      </w:r>
      <w:r w:rsidRPr="0055014A">
        <w:rPr>
          <w:rFonts w:ascii="微软雅黑" w:eastAsia="微软雅黑" w:hAnsi="微软雅黑"/>
          <w:b/>
          <w:color w:val="F16051"/>
          <w:sz w:val="28"/>
          <w:szCs w:val="22"/>
        </w:rPr>
        <w:t>美联英语招聘</w:t>
      </w:r>
      <w:r w:rsidRPr="0055014A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」</w:t>
      </w:r>
      <w:r w:rsidRPr="0055014A"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，</w:t>
      </w:r>
      <w:r w:rsidRPr="0055014A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面经</w:t>
      </w:r>
      <w:r w:rsidRPr="0055014A"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、</w:t>
      </w: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面试进度查询</w:t>
      </w:r>
      <w:r w:rsidRPr="0055014A"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、</w:t>
      </w:r>
      <w:r w:rsidRPr="0055014A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你不知道的美联七宗罪</w:t>
      </w:r>
      <w:r w:rsidRPr="0055014A"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，</w:t>
      </w:r>
      <w:r w:rsidRPr="0055014A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统统在此</w:t>
      </w:r>
      <w:r w:rsidRPr="0055014A"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。</w:t>
      </w:r>
      <w:r>
        <w:rPr>
          <w:noProof/>
        </w:rPr>
        <w:drawing>
          <wp:inline distT="0" distB="0" distL="0" distR="0">
            <wp:extent cx="257174" cy="257174"/>
            <wp:effectExtent l="0" t="0" r="0" b="0"/>
            <wp:docPr id="4" name="图片 4" descr="C:\Users\PPW\AppData\Local\Temp\SGPicFaceTpBq\3608\14584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W\AppData\Local\Temp\SGPicFaceTpBq\3608\145842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8969" cy="2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FA" w:rsidRDefault="006706FA" w:rsidP="0055014A">
      <w:pPr>
        <w:pStyle w:val="a7"/>
        <w:jc w:val="center"/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</w:pPr>
      <w:bookmarkStart w:id="0" w:name="_GoBack"/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身临其境美联范儿 扫码</w:t>
      </w:r>
      <w:r w:rsidRPr="0055014A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「</w:t>
      </w:r>
      <w:r w:rsidRPr="0055014A">
        <w:rPr>
          <w:rFonts w:ascii="微软雅黑" w:eastAsia="微软雅黑" w:hAnsi="微软雅黑"/>
          <w:b/>
          <w:color w:val="F16051"/>
          <w:sz w:val="28"/>
          <w:szCs w:val="22"/>
        </w:rPr>
        <w:t>美联</w:t>
      </w:r>
      <w:r>
        <w:rPr>
          <w:rFonts w:ascii="微软雅黑" w:eastAsia="微软雅黑" w:hAnsi="微软雅黑" w:hint="eastAsia"/>
          <w:b/>
          <w:color w:val="F16051"/>
          <w:sz w:val="28"/>
          <w:szCs w:val="22"/>
        </w:rPr>
        <w:t>7</w:t>
      </w:r>
      <w:r>
        <w:rPr>
          <w:rFonts w:ascii="微软雅黑" w:eastAsia="微软雅黑" w:hAnsi="微软雅黑"/>
          <w:b/>
          <w:color w:val="F16051"/>
          <w:sz w:val="28"/>
          <w:szCs w:val="22"/>
        </w:rPr>
        <w:t>20°</w:t>
      </w:r>
      <w:r w:rsidRPr="0055014A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」</w:t>
      </w:r>
      <w:r w:rsidR="00B1119D">
        <w:rPr>
          <w:rFonts w:ascii="微软雅黑" w:eastAsia="微软雅黑" w:hAnsi="微软雅黑"/>
          <w:b/>
          <w:color w:val="404040" w:themeColor="text1" w:themeTint="BF"/>
          <w:sz w:val="28"/>
          <w:szCs w:val="22"/>
        </w:rPr>
        <w:t>来体验吧</w:t>
      </w:r>
      <w:r w:rsidR="00B1119D">
        <w:rPr>
          <w:rFonts w:ascii="微软雅黑" w:eastAsia="微软雅黑" w:hAnsi="微软雅黑" w:hint="eastAsia"/>
          <w:b/>
          <w:color w:val="404040" w:themeColor="text1" w:themeTint="BF"/>
          <w:sz w:val="28"/>
          <w:szCs w:val="22"/>
        </w:rPr>
        <w:t>！</w:t>
      </w:r>
    </w:p>
    <w:p w:rsidR="0055014A" w:rsidRPr="000C2E49" w:rsidRDefault="0055014A" w:rsidP="0055014A">
      <w:pPr>
        <w:pStyle w:val="a7"/>
        <w:jc w:val="center"/>
        <w:rPr>
          <w:rFonts w:ascii="微软雅黑" w:eastAsia="微软雅黑" w:hAnsi="微软雅黑"/>
          <w:b/>
          <w:color w:val="F16051"/>
          <w:sz w:val="24"/>
        </w:rPr>
      </w:pPr>
      <w:r w:rsidRPr="000C2E49">
        <w:rPr>
          <w:rFonts w:ascii="微软雅黑" w:eastAsia="微软雅黑" w:hAnsi="微软雅黑"/>
          <w:b/>
          <w:color w:val="F16051"/>
          <w:sz w:val="24"/>
        </w:rPr>
        <w:t>野一点</w:t>
      </w:r>
      <w:r w:rsidRPr="000C2E49">
        <w:rPr>
          <w:rFonts w:ascii="微软雅黑" w:eastAsia="微软雅黑" w:hAnsi="微软雅黑" w:hint="eastAsia"/>
          <w:b/>
          <w:color w:val="F16051"/>
          <w:sz w:val="24"/>
        </w:rPr>
        <w:t>，</w:t>
      </w:r>
      <w:r w:rsidRPr="000C2E49">
        <w:rPr>
          <w:rFonts w:ascii="微软雅黑" w:eastAsia="微软雅黑" w:hAnsi="微软雅黑"/>
          <w:b/>
          <w:color w:val="F16051"/>
          <w:sz w:val="24"/>
        </w:rPr>
        <w:t>就现在</w:t>
      </w:r>
    </w:p>
    <w:p w:rsidR="0055014A" w:rsidRDefault="0064797D" w:rsidP="006706FA">
      <w:pPr>
        <w:pStyle w:val="a7"/>
        <w:jc w:val="center"/>
        <w:rPr>
          <w:rFonts w:ascii="微软雅黑" w:eastAsia="微软雅黑" w:hAnsi="微软雅黑"/>
          <w:b/>
          <w:color w:val="404040" w:themeColor="text1" w:themeTint="BF"/>
          <w:sz w:val="24"/>
        </w:rPr>
      </w:pPr>
      <w:r>
        <w:rPr>
          <w:rFonts w:ascii="微软雅黑" w:eastAsia="微软雅黑" w:hAnsi="微软雅黑"/>
          <w:b/>
          <w:noProof/>
          <w:color w:val="404040" w:themeColor="text1" w:themeTint="BF"/>
          <w:sz w:val="24"/>
        </w:rPr>
        <w:drawing>
          <wp:inline distT="0" distB="0" distL="0" distR="0">
            <wp:extent cx="171450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二维码2.5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32" cy="172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6FA">
        <w:rPr>
          <w:rFonts w:ascii="微软雅黑" w:eastAsia="微软雅黑" w:hAnsi="微软雅黑"/>
          <w:b/>
          <w:noProof/>
          <w:color w:val="404040" w:themeColor="text1" w:themeTint="BF"/>
          <w:sz w:val="24"/>
        </w:rPr>
        <w:drawing>
          <wp:inline distT="0" distB="0" distL="0" distR="0">
            <wp:extent cx="1776554" cy="165723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0°全景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171" cy="16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706FA" w:rsidRDefault="006706FA" w:rsidP="006706FA">
      <w:pPr>
        <w:pStyle w:val="a7"/>
        <w:jc w:val="center"/>
        <w:rPr>
          <w:rFonts w:ascii="微软雅黑" w:eastAsia="微软雅黑" w:hAnsi="微软雅黑" w:hint="eastAsia"/>
          <w:b/>
          <w:color w:val="404040" w:themeColor="text1" w:themeTint="BF"/>
          <w:sz w:val="24"/>
        </w:rPr>
      </w:pPr>
    </w:p>
    <w:p w:rsidR="0055014A" w:rsidRDefault="0055014A" w:rsidP="00413C9F">
      <w:pPr>
        <w:pStyle w:val="a7"/>
        <w:spacing w:line="400" w:lineRule="exact"/>
        <w:jc w:val="center"/>
        <w:rPr>
          <w:rFonts w:ascii="微软雅黑" w:eastAsia="微软雅黑" w:hAnsi="微软雅黑"/>
          <w:b/>
          <w:color w:val="595959" w:themeColor="text1" w:themeTint="A6"/>
        </w:rPr>
      </w:pPr>
      <w:r w:rsidRPr="0055014A">
        <w:rPr>
          <w:rFonts w:ascii="微软雅黑" w:eastAsia="微软雅黑" w:hAnsi="微软雅黑" w:hint="eastAsia"/>
          <w:b/>
          <w:color w:val="595959" w:themeColor="text1" w:themeTint="A6"/>
        </w:rPr>
        <w:t>美联国际教育集团2018届校园招聘</w:t>
      </w:r>
    </w:p>
    <w:p w:rsidR="00413C9F" w:rsidRDefault="00413C9F" w:rsidP="00413C9F">
      <w:pPr>
        <w:pStyle w:val="a7"/>
        <w:spacing w:line="400" w:lineRule="exact"/>
        <w:jc w:val="center"/>
        <w:rPr>
          <w:rFonts w:ascii="微软雅黑" w:eastAsia="微软雅黑" w:hAnsi="微软雅黑"/>
          <w:b/>
          <w:color w:val="595959" w:themeColor="text1" w:themeTint="A6"/>
        </w:rPr>
      </w:pPr>
      <w:r>
        <w:rPr>
          <w:rFonts w:ascii="微软雅黑" w:eastAsia="微软雅黑" w:hAnsi="微软雅黑"/>
          <w:b/>
          <w:color w:val="595959" w:themeColor="text1" w:themeTint="A6"/>
        </w:rPr>
        <w:t>校园品牌组</w:t>
      </w:r>
    </w:p>
    <w:p w:rsidR="004C2490" w:rsidRPr="0056482E" w:rsidRDefault="0055014A" w:rsidP="0056482E">
      <w:pPr>
        <w:pStyle w:val="a7"/>
        <w:spacing w:line="400" w:lineRule="exact"/>
        <w:jc w:val="center"/>
        <w:rPr>
          <w:rFonts w:ascii="微软雅黑" w:eastAsia="微软雅黑" w:hAnsi="微软雅黑"/>
          <w:b/>
          <w:color w:val="595959" w:themeColor="text1" w:themeTint="A6"/>
        </w:rPr>
      </w:pPr>
      <w:r>
        <w:rPr>
          <w:rFonts w:ascii="微软雅黑" w:eastAsia="微软雅黑" w:hAnsi="微软雅黑" w:hint="eastAsia"/>
          <w:b/>
          <w:color w:val="595959" w:themeColor="text1" w:themeTint="A6"/>
        </w:rPr>
        <w:t>2017年9月</w:t>
      </w:r>
    </w:p>
    <w:sectPr w:rsidR="004C2490" w:rsidRPr="0056482E" w:rsidSect="00106C2B">
      <w:headerReference w:type="default" r:id="rId1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3B" w:rsidRDefault="00DB723B" w:rsidP="004C2490">
      <w:r>
        <w:separator/>
      </w:r>
    </w:p>
  </w:endnote>
  <w:endnote w:type="continuationSeparator" w:id="0">
    <w:p w:rsidR="00DB723B" w:rsidRDefault="00DB723B" w:rsidP="004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3B" w:rsidRDefault="00DB723B" w:rsidP="004C2490">
      <w:r>
        <w:separator/>
      </w:r>
    </w:p>
  </w:footnote>
  <w:footnote w:type="continuationSeparator" w:id="0">
    <w:p w:rsidR="00DB723B" w:rsidRDefault="00DB723B" w:rsidP="004C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90" w:rsidRDefault="004C2490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 w:rsidRPr="004C2490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drawing>
        <wp:inline distT="0" distB="0" distL="0" distR="0">
          <wp:extent cx="971550" cy="216630"/>
          <wp:effectExtent l="0" t="0" r="0" b="0"/>
          <wp:docPr id="2" name="图片 2" descr="C:\Users\PPW\Documents\工作\Met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W\Documents\工作\Met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804" cy="23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490" w:rsidRPr="006A4074" w:rsidRDefault="006A4074">
    <w:pPr>
      <w:pStyle w:val="a3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2</w:t>
    </w:r>
    <w:r>
      <w:rPr>
        <w:rFonts w:ascii="微软雅黑" w:eastAsia="微软雅黑" w:hAnsi="微软雅黑"/>
      </w:rPr>
      <w:t>018届校园招聘电子简章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4E9"/>
      </v:shape>
    </w:pict>
  </w:numPicBullet>
  <w:abstractNum w:abstractNumId="0" w15:restartNumberingAfterBreak="0">
    <w:nsid w:val="4DE80E98"/>
    <w:multiLevelType w:val="hybridMultilevel"/>
    <w:tmpl w:val="09DA38E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8"/>
    <w:rsid w:val="00037817"/>
    <w:rsid w:val="00094849"/>
    <w:rsid w:val="000B2CA6"/>
    <w:rsid w:val="000C2E49"/>
    <w:rsid w:val="00106C2B"/>
    <w:rsid w:val="00174178"/>
    <w:rsid w:val="002B7264"/>
    <w:rsid w:val="00306280"/>
    <w:rsid w:val="00397618"/>
    <w:rsid w:val="003C7B10"/>
    <w:rsid w:val="00413C9F"/>
    <w:rsid w:val="004B44CD"/>
    <w:rsid w:val="004C2490"/>
    <w:rsid w:val="004C79E7"/>
    <w:rsid w:val="004D7735"/>
    <w:rsid w:val="004E284E"/>
    <w:rsid w:val="00525087"/>
    <w:rsid w:val="0055014A"/>
    <w:rsid w:val="00553CB2"/>
    <w:rsid w:val="0056482E"/>
    <w:rsid w:val="00590F8B"/>
    <w:rsid w:val="005A6A55"/>
    <w:rsid w:val="005B707F"/>
    <w:rsid w:val="005D5298"/>
    <w:rsid w:val="0064797D"/>
    <w:rsid w:val="006706FA"/>
    <w:rsid w:val="006A4074"/>
    <w:rsid w:val="006B2A24"/>
    <w:rsid w:val="006D4D5D"/>
    <w:rsid w:val="00700F1D"/>
    <w:rsid w:val="00704DDD"/>
    <w:rsid w:val="00844E7E"/>
    <w:rsid w:val="00891170"/>
    <w:rsid w:val="008B18AF"/>
    <w:rsid w:val="008F141A"/>
    <w:rsid w:val="008F2984"/>
    <w:rsid w:val="008F604D"/>
    <w:rsid w:val="00915E35"/>
    <w:rsid w:val="00942568"/>
    <w:rsid w:val="009A0C01"/>
    <w:rsid w:val="009E0CA0"/>
    <w:rsid w:val="00A64696"/>
    <w:rsid w:val="00AB326C"/>
    <w:rsid w:val="00B1119D"/>
    <w:rsid w:val="00B139DC"/>
    <w:rsid w:val="00C26432"/>
    <w:rsid w:val="00C33F35"/>
    <w:rsid w:val="00C72CE1"/>
    <w:rsid w:val="00C92813"/>
    <w:rsid w:val="00C934CC"/>
    <w:rsid w:val="00CE0FC6"/>
    <w:rsid w:val="00D82B99"/>
    <w:rsid w:val="00DB723B"/>
    <w:rsid w:val="00DE1723"/>
    <w:rsid w:val="00E14CFC"/>
    <w:rsid w:val="00E429FE"/>
    <w:rsid w:val="00E46B5D"/>
    <w:rsid w:val="00E53696"/>
    <w:rsid w:val="00F538E8"/>
    <w:rsid w:val="00F8361D"/>
    <w:rsid w:val="00FA3CCD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66C0D-B8DB-4951-8F35-7DAB9712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490"/>
    <w:rPr>
      <w:sz w:val="18"/>
      <w:szCs w:val="18"/>
    </w:rPr>
  </w:style>
  <w:style w:type="paragraph" w:styleId="a5">
    <w:name w:val="List Paragraph"/>
    <w:basedOn w:val="a"/>
    <w:uiPriority w:val="34"/>
    <w:qFormat/>
    <w:rsid w:val="006A407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B2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text"/>
    <w:basedOn w:val="a"/>
    <w:link w:val="Char1"/>
    <w:rsid w:val="00700F1D"/>
    <w:pPr>
      <w:jc w:val="left"/>
    </w:pPr>
    <w:rPr>
      <w:szCs w:val="24"/>
    </w:rPr>
  </w:style>
  <w:style w:type="character" w:customStyle="1" w:styleId="Char1">
    <w:name w:val="批注文字 Char"/>
    <w:basedOn w:val="a0"/>
    <w:link w:val="a7"/>
    <w:rsid w:val="00700F1D"/>
    <w:rPr>
      <w:szCs w:val="24"/>
    </w:rPr>
  </w:style>
  <w:style w:type="character" w:styleId="a8">
    <w:name w:val="Hyperlink"/>
    <w:basedOn w:val="a0"/>
    <w:rsid w:val="00700F1D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037817"/>
    <w:rPr>
      <w:i/>
      <w:iCs/>
    </w:rPr>
  </w:style>
  <w:style w:type="character" w:customStyle="1" w:styleId="apple-converted-space">
    <w:name w:val="apple-converted-space"/>
    <w:basedOn w:val="a0"/>
    <w:rsid w:val="0003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en.zhiy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ED11-3AC5-4A67-9D51-D196ED28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296740001@qq.com</dc:creator>
  <cp:keywords/>
  <dc:description/>
  <cp:lastModifiedBy>296740001@qq.com</cp:lastModifiedBy>
  <cp:revision>49</cp:revision>
  <dcterms:created xsi:type="dcterms:W3CDTF">2017-09-02T07:37:00Z</dcterms:created>
  <dcterms:modified xsi:type="dcterms:W3CDTF">2017-09-06T03:00:00Z</dcterms:modified>
</cp:coreProperties>
</file>